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77" w:rsidRPr="00CA5B77" w:rsidRDefault="00CA5B77" w:rsidP="00CA5B77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uk-UA"/>
        </w:rPr>
      </w:pPr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uk-UA"/>
        </w:rPr>
        <w:t>Інформація</w:t>
      </w:r>
    </w:p>
    <w:p w:rsidR="00CA5B77" w:rsidRPr="00CA5B77" w:rsidRDefault="00CA5B77" w:rsidP="00CA5B77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uk-UA"/>
        </w:rPr>
      </w:pPr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про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можливість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та порядок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розгляду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скарг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позасудового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врегулювання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спорів</w:t>
      </w:r>
      <w:proofErr w:type="spellEnd"/>
    </w:p>
    <w:p w:rsidR="00000000" w:rsidRDefault="00CA5B77" w:rsidP="00CA5B77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  <w:lang w:val="uk-UA"/>
        </w:rPr>
      </w:pPr>
      <w:r w:rsidRPr="00CA5B77">
        <w:rPr>
          <w:rFonts w:ascii="Times New Roman" w:hAnsi="Times New Roman"/>
          <w:b/>
          <w:color w:val="333333"/>
          <w:sz w:val="24"/>
          <w:szCs w:val="24"/>
          <w:lang w:val="uk-UA"/>
        </w:rPr>
        <w:t>згідно</w:t>
      </w:r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підпункт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  <w:lang w:val="uk-UA"/>
        </w:rPr>
        <w:t>у</w:t>
      </w:r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а пункту 3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частини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5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статті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7 Закону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України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«Про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фінансові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послуги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та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фінансові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A5B77">
        <w:rPr>
          <w:rFonts w:ascii="Times New Roman" w:hAnsi="Times New Roman"/>
          <w:b/>
          <w:color w:val="333333"/>
          <w:sz w:val="24"/>
          <w:szCs w:val="24"/>
        </w:rPr>
        <w:t>компанії</w:t>
      </w:r>
      <w:proofErr w:type="spellEnd"/>
      <w:r w:rsidRPr="00CA5B77">
        <w:rPr>
          <w:rFonts w:ascii="Times New Roman" w:hAnsi="Times New Roman"/>
          <w:b/>
          <w:color w:val="333333"/>
          <w:sz w:val="24"/>
          <w:szCs w:val="24"/>
        </w:rPr>
        <w:t>»</w:t>
      </w:r>
    </w:p>
    <w:p w:rsidR="00C919C5" w:rsidRDefault="00C919C5" w:rsidP="00CA5B77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  <w:lang w:val="uk-UA"/>
        </w:rPr>
      </w:pPr>
    </w:p>
    <w:p w:rsidR="00C919C5" w:rsidRPr="00C919C5" w:rsidRDefault="00C919C5" w:rsidP="00C919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lang w:val="uk-UA"/>
        </w:rPr>
      </w:pPr>
      <w:r w:rsidRPr="00C919C5">
        <w:rPr>
          <w:rFonts w:ascii="Times New Roman" w:hAnsi="Times New Roman"/>
          <w:color w:val="000000" w:themeColor="text1"/>
          <w:lang w:val="uk-UA"/>
        </w:rPr>
        <w:t xml:space="preserve">У Позичальника є право на позасудове врегулювання спорів. У випадку  позасудовому врегулюванню спору Позичальник має право подати до </w:t>
      </w:r>
      <w:proofErr w:type="spellStart"/>
      <w:r w:rsidRPr="00C919C5">
        <w:rPr>
          <w:rFonts w:ascii="Times New Roman" w:hAnsi="Times New Roman"/>
          <w:color w:val="000000" w:themeColor="text1"/>
          <w:lang w:val="uk-UA"/>
        </w:rPr>
        <w:t>Кредитодавця</w:t>
      </w:r>
      <w:proofErr w:type="spellEnd"/>
      <w:r w:rsidRPr="00C919C5">
        <w:rPr>
          <w:rFonts w:ascii="Times New Roman" w:hAnsi="Times New Roman"/>
          <w:color w:val="000000" w:themeColor="text1"/>
          <w:lang w:val="uk-UA"/>
        </w:rPr>
        <w:t xml:space="preserve"> скаргу в письмовій формі. Відповідь з розгляд скарги </w:t>
      </w:r>
      <w:proofErr w:type="spellStart"/>
      <w:r w:rsidRPr="00C919C5">
        <w:rPr>
          <w:rFonts w:ascii="Times New Roman" w:hAnsi="Times New Roman"/>
          <w:color w:val="000000" w:themeColor="text1"/>
          <w:lang w:val="uk-UA"/>
        </w:rPr>
        <w:t>Кредитодавець</w:t>
      </w:r>
      <w:proofErr w:type="spellEnd"/>
      <w:r w:rsidRPr="00C919C5">
        <w:rPr>
          <w:rFonts w:ascii="Times New Roman" w:hAnsi="Times New Roman"/>
          <w:color w:val="000000" w:themeColor="text1"/>
          <w:lang w:val="uk-UA"/>
        </w:rPr>
        <w:t xml:space="preserve"> надає протягом 5 (П`яти) робочих днів з дня отримання скарги.</w:t>
      </w:r>
    </w:p>
    <w:p w:rsidR="00C919C5" w:rsidRPr="00C919C5" w:rsidRDefault="00C919C5" w:rsidP="00C919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FF0000"/>
        </w:rPr>
      </w:pPr>
      <w:r w:rsidRPr="00C919C5">
        <w:rPr>
          <w:rFonts w:ascii="Times New Roman" w:hAnsi="Times New Roman"/>
          <w:color w:val="FF0000"/>
          <w:lang w:val="uk-UA"/>
        </w:rPr>
        <w:t xml:space="preserve"> </w:t>
      </w:r>
    </w:p>
    <w:p w:rsidR="00C919C5" w:rsidRPr="00C919C5" w:rsidRDefault="00C919C5" w:rsidP="00C919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</w:rPr>
      </w:pPr>
      <w:proofErr w:type="spellStart"/>
      <w:r w:rsidRPr="00C919C5">
        <w:rPr>
          <w:rFonts w:ascii="Times New Roman" w:hAnsi="Times New Roman"/>
          <w:color w:val="000000" w:themeColor="text1"/>
        </w:rPr>
        <w:t>Повідомлення</w:t>
      </w:r>
      <w:proofErr w:type="spellEnd"/>
      <w:r w:rsidRPr="00C919C5">
        <w:rPr>
          <w:rFonts w:ascii="Times New Roman" w:hAnsi="Times New Roman"/>
          <w:color w:val="000000" w:themeColor="text1"/>
        </w:rPr>
        <w:t>/</w:t>
      </w:r>
      <w:proofErr w:type="spellStart"/>
      <w:r w:rsidRPr="00C919C5">
        <w:rPr>
          <w:rFonts w:ascii="Times New Roman" w:hAnsi="Times New Roman"/>
          <w:color w:val="000000" w:themeColor="text1"/>
        </w:rPr>
        <w:t>скарги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від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Позичальника</w:t>
      </w:r>
      <w:proofErr w:type="spellEnd"/>
      <w:r w:rsidRPr="00C919C5">
        <w:rPr>
          <w:rFonts w:ascii="Times New Roman" w:hAnsi="Times New Roman"/>
          <w:color w:val="000000" w:themeColor="text1"/>
        </w:rPr>
        <w:t>/</w:t>
      </w:r>
      <w:proofErr w:type="spellStart"/>
      <w:r w:rsidRPr="00C919C5">
        <w:rPr>
          <w:rFonts w:ascii="Times New Roman" w:hAnsi="Times New Roman"/>
          <w:color w:val="000000" w:themeColor="text1"/>
        </w:rPr>
        <w:t>Споживача</w:t>
      </w:r>
      <w:proofErr w:type="spellEnd"/>
      <w:proofErr w:type="gramStart"/>
      <w:r w:rsidRPr="00C919C5">
        <w:rPr>
          <w:rFonts w:ascii="Times New Roman" w:hAnsi="Times New Roman"/>
          <w:color w:val="000000" w:themeColor="text1"/>
        </w:rPr>
        <w:t xml:space="preserve"> ,</w:t>
      </w:r>
      <w:proofErr w:type="gram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приймаються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за </w:t>
      </w:r>
      <w:proofErr w:type="spellStart"/>
      <w:r w:rsidRPr="00C919C5">
        <w:rPr>
          <w:rFonts w:ascii="Times New Roman" w:hAnsi="Times New Roman"/>
          <w:color w:val="000000" w:themeColor="text1"/>
        </w:rPr>
        <w:t>місцем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знаходження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Ломбарда/</w:t>
      </w:r>
      <w:proofErr w:type="spellStart"/>
      <w:r w:rsidRPr="00C919C5">
        <w:rPr>
          <w:rFonts w:ascii="Times New Roman" w:hAnsi="Times New Roman"/>
          <w:color w:val="000000" w:themeColor="text1"/>
        </w:rPr>
        <w:t>Кредитодавця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та </w:t>
      </w:r>
      <w:proofErr w:type="spellStart"/>
      <w:r w:rsidRPr="00C919C5">
        <w:rPr>
          <w:rFonts w:ascii="Times New Roman" w:hAnsi="Times New Roman"/>
          <w:color w:val="000000" w:themeColor="text1"/>
        </w:rPr>
        <w:t>його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відділень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, за </w:t>
      </w:r>
      <w:proofErr w:type="spellStart"/>
      <w:r w:rsidRPr="00C919C5">
        <w:rPr>
          <w:rFonts w:ascii="Times New Roman" w:hAnsi="Times New Roman"/>
          <w:color w:val="000000" w:themeColor="text1"/>
        </w:rPr>
        <w:t>їх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поштовими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адресами, </w:t>
      </w:r>
      <w:proofErr w:type="spellStart"/>
      <w:r w:rsidRPr="00C919C5">
        <w:rPr>
          <w:rFonts w:ascii="Times New Roman" w:hAnsi="Times New Roman"/>
          <w:color w:val="000000" w:themeColor="text1"/>
        </w:rPr>
        <w:t>які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зазначені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на </w:t>
      </w:r>
      <w:proofErr w:type="spellStart"/>
      <w:r w:rsidRPr="00C919C5">
        <w:rPr>
          <w:rFonts w:ascii="Times New Roman" w:hAnsi="Times New Roman"/>
          <w:color w:val="000000" w:themeColor="text1"/>
        </w:rPr>
        <w:t>веб-сторінці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в </w:t>
      </w:r>
      <w:proofErr w:type="spellStart"/>
      <w:r w:rsidRPr="00C919C5">
        <w:rPr>
          <w:rFonts w:ascii="Times New Roman" w:hAnsi="Times New Roman"/>
          <w:color w:val="000000" w:themeColor="text1"/>
        </w:rPr>
        <w:t>Інтернеті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: 38572374.uafin.net  та за </w:t>
      </w:r>
      <w:proofErr w:type="spellStart"/>
      <w:r w:rsidRPr="00C919C5">
        <w:rPr>
          <w:rFonts w:ascii="Times New Roman" w:hAnsi="Times New Roman"/>
          <w:color w:val="000000" w:themeColor="text1"/>
        </w:rPr>
        <w:t>електроною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адресою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: </w:t>
      </w:r>
      <w:hyperlink r:id="rId4" w:tgtFrame="_blank" w:history="1">
        <w:r w:rsidRPr="00C919C5">
          <w:rPr>
            <w:rStyle w:val="a4"/>
            <w:rFonts w:ascii="Times New Roman" w:hAnsi="Times New Roman"/>
            <w:color w:val="000000" w:themeColor="text1"/>
            <w:shd w:val="clear" w:color="auto" w:fill="FFFFFF"/>
          </w:rPr>
          <w:t>eneyfinans@gmail.com</w:t>
        </w:r>
      </w:hyperlink>
    </w:p>
    <w:p w:rsidR="00C919C5" w:rsidRPr="00C919C5" w:rsidRDefault="00C919C5" w:rsidP="00C919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</w:rPr>
      </w:pPr>
    </w:p>
    <w:p w:rsidR="00C919C5" w:rsidRPr="00C919C5" w:rsidRDefault="00C919C5" w:rsidP="00C919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C919C5">
        <w:rPr>
          <w:rFonts w:ascii="Times New Roman" w:hAnsi="Times New Roman"/>
          <w:color w:val="000000" w:themeColor="text1"/>
        </w:rPr>
        <w:t>Звертатися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до </w:t>
      </w:r>
      <w:proofErr w:type="spellStart"/>
      <w:r w:rsidRPr="00C919C5">
        <w:rPr>
          <w:rFonts w:ascii="Times New Roman" w:hAnsi="Times New Roman"/>
          <w:color w:val="000000" w:themeColor="text1"/>
        </w:rPr>
        <w:t>Національного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банку </w:t>
      </w:r>
      <w:proofErr w:type="spellStart"/>
      <w:r w:rsidRPr="00C919C5">
        <w:rPr>
          <w:rFonts w:ascii="Times New Roman" w:hAnsi="Times New Roman"/>
          <w:color w:val="000000" w:themeColor="text1"/>
        </w:rPr>
        <w:t>України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у </w:t>
      </w:r>
      <w:proofErr w:type="spellStart"/>
      <w:r w:rsidRPr="00C919C5">
        <w:rPr>
          <w:rFonts w:ascii="Times New Roman" w:hAnsi="Times New Roman"/>
          <w:color w:val="000000" w:themeColor="text1"/>
        </w:rPr>
        <w:t>разі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порушення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Кредитодавцем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законодавства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у </w:t>
      </w:r>
      <w:proofErr w:type="spellStart"/>
      <w:r w:rsidRPr="00C919C5">
        <w:rPr>
          <w:rFonts w:ascii="Times New Roman" w:hAnsi="Times New Roman"/>
          <w:color w:val="000000" w:themeColor="text1"/>
        </w:rPr>
        <w:t>сфері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споживчого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кредитування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, у тому </w:t>
      </w:r>
      <w:proofErr w:type="spellStart"/>
      <w:r w:rsidRPr="00C919C5">
        <w:rPr>
          <w:rFonts w:ascii="Times New Roman" w:hAnsi="Times New Roman"/>
          <w:color w:val="000000" w:themeColor="text1"/>
        </w:rPr>
        <w:t>числі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порушення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вимог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щодо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взаємодії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із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споживачами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при </w:t>
      </w:r>
      <w:proofErr w:type="spellStart"/>
      <w:r w:rsidRPr="00C919C5">
        <w:rPr>
          <w:rFonts w:ascii="Times New Roman" w:hAnsi="Times New Roman"/>
          <w:color w:val="000000" w:themeColor="text1"/>
        </w:rPr>
        <w:t>врегулюванні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простроченої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заборгованості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C919C5">
        <w:rPr>
          <w:rFonts w:ascii="Times New Roman" w:hAnsi="Times New Roman"/>
          <w:color w:val="000000" w:themeColor="text1"/>
        </w:rPr>
        <w:t>вимог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щодо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етичної</w:t>
      </w:r>
      <w:proofErr w:type="spellEnd"/>
      <w:r w:rsidRPr="00C919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919C5">
        <w:rPr>
          <w:rFonts w:ascii="Times New Roman" w:hAnsi="Times New Roman"/>
          <w:color w:val="000000" w:themeColor="text1"/>
        </w:rPr>
        <w:t>поведінки</w:t>
      </w:r>
      <w:proofErr w:type="spellEnd"/>
      <w:r w:rsidRPr="00C919C5">
        <w:rPr>
          <w:rFonts w:ascii="Times New Roman" w:hAnsi="Times New Roman"/>
          <w:color w:val="000000" w:themeColor="text1"/>
        </w:rPr>
        <w:t>).</w:t>
      </w:r>
      <w:proofErr w:type="gramEnd"/>
    </w:p>
    <w:p w:rsidR="00C919C5" w:rsidRPr="00C919C5" w:rsidRDefault="00C919C5" w:rsidP="00C919C5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Звертатисядо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суду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позовом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proofErr w:type="gram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відшкодування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шкоди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завданої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Позичальнику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процесів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регулювання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простроченої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заборгованості</w:t>
      </w:r>
      <w:proofErr w:type="spellEnd"/>
      <w:r w:rsidRPr="00C919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19C5" w:rsidRPr="00C919C5" w:rsidRDefault="00C919C5" w:rsidP="00CA5B77">
      <w:pPr>
        <w:spacing w:after="0"/>
        <w:jc w:val="center"/>
        <w:rPr>
          <w:b/>
          <w:sz w:val="24"/>
          <w:szCs w:val="24"/>
        </w:rPr>
      </w:pPr>
    </w:p>
    <w:sectPr w:rsidR="00C919C5" w:rsidRPr="00C9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B77"/>
    <w:rsid w:val="005531E7"/>
    <w:rsid w:val="00C919C5"/>
    <w:rsid w:val="00CA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19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1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yfinan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2025-10-15T17:24:00Z</dcterms:created>
  <dcterms:modified xsi:type="dcterms:W3CDTF">2025-10-15T17:33:00Z</dcterms:modified>
</cp:coreProperties>
</file>